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4108" w14:textId="77777777" w:rsidR="003F3ABE" w:rsidRPr="003F3ABE" w:rsidRDefault="003F3ABE" w:rsidP="003F3ABE">
      <w:pPr>
        <w:jc w:val="cente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MODULE 1 OVERVIEW {TEMPLATE}</w:t>
      </w:r>
    </w:p>
    <w:p w14:paraId="6CEF9F8D" w14:textId="77777777" w:rsidR="003F3ABE" w:rsidRPr="003F3ABE" w:rsidRDefault="003F3ABE" w:rsidP="003F3ABE">
      <w:pPr>
        <w:rPr>
          <w:rFonts w:ascii="Times New Roman" w:eastAsia="Times New Roman" w:hAnsi="Times New Roman" w:cs="Times New Roman"/>
        </w:rPr>
      </w:pPr>
    </w:p>
    <w:p w14:paraId="3FC8E7A6"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This overview provides you (the student) with an overview of Module 1. As you work through the Module, please follow the sequence given below, which is the same as that given on Canvas. This is your “roadmap” for the class so that you have a clear sense of the purpose and sequence for this module’s tasks. It also provides specific instructions for any submissions you will need to make for this module.</w:t>
      </w:r>
    </w:p>
    <w:p w14:paraId="196B95DC" w14:textId="77777777" w:rsidR="003F3ABE" w:rsidRPr="003F3ABE" w:rsidRDefault="003F3ABE" w:rsidP="003F3ABE">
      <w:pPr>
        <w:rPr>
          <w:rFonts w:ascii="Times New Roman" w:eastAsia="Times New Roman" w:hAnsi="Times New Roman" w:cs="Times New Roman"/>
        </w:rPr>
      </w:pPr>
    </w:p>
    <w:p w14:paraId="4F60E87F"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Module 1 Learning Outcomes </w:t>
      </w:r>
    </w:p>
    <w:p w14:paraId="53C4263A" w14:textId="77777777" w:rsidR="003F3ABE" w:rsidRPr="003F3ABE" w:rsidRDefault="003F3ABE" w:rsidP="003F3ABE">
      <w:pPr>
        <w:rPr>
          <w:rFonts w:ascii="Times New Roman" w:eastAsia="Times New Roman" w:hAnsi="Times New Roman" w:cs="Times New Roman"/>
        </w:rPr>
      </w:pPr>
    </w:p>
    <w:p w14:paraId="26FB73F6"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In this module, you will learn to:</w:t>
      </w:r>
    </w:p>
    <w:p w14:paraId="179C65A2" w14:textId="77777777" w:rsidR="003F3ABE" w:rsidRPr="003F3ABE" w:rsidRDefault="003F3ABE" w:rsidP="003F3ABE">
      <w:pPr>
        <w:rPr>
          <w:rFonts w:ascii="Times New Roman" w:eastAsia="Times New Roman" w:hAnsi="Times New Roman" w:cs="Times New Roman"/>
        </w:rPr>
      </w:pPr>
    </w:p>
    <w:p w14:paraId="65F3B358"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shd w:val="clear" w:color="auto" w:fill="FFFFFF"/>
        </w:rPr>
        <w:tab/>
        <w:t>1.</w:t>
      </w: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i/>
          <w:iCs/>
          <w:color w:val="595959"/>
          <w:sz w:val="22"/>
          <w:szCs w:val="22"/>
          <w:shd w:val="clear" w:color="auto" w:fill="FFFFFF"/>
        </w:rPr>
        <w:t>Instructor fills these in with the learning outcomes for the module</w:t>
      </w:r>
    </w:p>
    <w:p w14:paraId="51341959" w14:textId="77777777" w:rsidR="003F3ABE" w:rsidRPr="003F3ABE" w:rsidRDefault="003F3ABE" w:rsidP="003F3ABE">
      <w:pPr>
        <w:rPr>
          <w:rFonts w:ascii="Times New Roman" w:eastAsia="Times New Roman" w:hAnsi="Times New Roman" w:cs="Times New Roman"/>
        </w:rPr>
      </w:pPr>
    </w:p>
    <w:p w14:paraId="56BD5820"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shd w:val="clear" w:color="auto" w:fill="FFFFFF"/>
        </w:rPr>
        <w:tab/>
        <w:t>2.</w:t>
      </w:r>
    </w:p>
    <w:p w14:paraId="38EAB9F0" w14:textId="77777777" w:rsidR="003F3ABE" w:rsidRPr="003F3ABE" w:rsidRDefault="003F3ABE" w:rsidP="003F3ABE">
      <w:pPr>
        <w:rPr>
          <w:rFonts w:ascii="Times New Roman" w:eastAsia="Times New Roman" w:hAnsi="Times New Roman" w:cs="Times New Roman"/>
        </w:rPr>
      </w:pPr>
    </w:p>
    <w:p w14:paraId="1FEBFEC3"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shd w:val="clear" w:color="auto" w:fill="FFFFFF"/>
        </w:rPr>
        <w:tab/>
        <w:t>3.</w:t>
      </w:r>
    </w:p>
    <w:p w14:paraId="3B9938C3" w14:textId="77777777" w:rsidR="003F3ABE" w:rsidRPr="003F3ABE" w:rsidRDefault="003F3ABE" w:rsidP="003F3ABE">
      <w:pPr>
        <w:spacing w:after="240"/>
        <w:rPr>
          <w:rFonts w:ascii="Times New Roman" w:eastAsia="Times New Roman" w:hAnsi="Times New Roman" w:cs="Times New Roman"/>
        </w:rPr>
      </w:pPr>
    </w:p>
    <w:p w14:paraId="002353FB"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8"/>
          <w:szCs w:val="28"/>
          <w:shd w:val="clear" w:color="auto" w:fill="FFFFFF"/>
        </w:rPr>
        <w:t>Tuesday Class Session DATE</w:t>
      </w:r>
    </w:p>
    <w:p w14:paraId="66596E11" w14:textId="77777777" w:rsidR="003F3ABE" w:rsidRPr="003F3ABE" w:rsidRDefault="003F3ABE" w:rsidP="003F3ABE">
      <w:pPr>
        <w:rPr>
          <w:rFonts w:ascii="Times New Roman" w:eastAsia="Times New Roman" w:hAnsi="Times New Roman" w:cs="Times New Roman"/>
        </w:rPr>
      </w:pPr>
    </w:p>
    <w:p w14:paraId="0FE070A0"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Prepare </w:t>
      </w:r>
    </w:p>
    <w:p w14:paraId="304D61F3"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23B3671E" w14:textId="3EDDC8BB"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“Prepare”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Include any </w:t>
      </w:r>
      <w:r w:rsidRPr="003F3ABE">
        <w:rPr>
          <w:rFonts w:ascii="Proxima Nova" w:eastAsia="Times New Roman" w:hAnsi="Proxima Nova" w:cs="Times New Roman"/>
          <w:i/>
          <w:iCs/>
          <w:color w:val="595959"/>
          <w:sz w:val="22"/>
          <w:szCs w:val="22"/>
          <w:u w:val="single"/>
          <w:shd w:val="clear" w:color="auto" w:fill="FFFFFF"/>
        </w:rPr>
        <w:t>tasks</w:t>
      </w:r>
      <w:r w:rsidRPr="003F3ABE">
        <w:rPr>
          <w:rFonts w:ascii="Proxima Nova" w:eastAsia="Times New Roman" w:hAnsi="Proxima Nova" w:cs="Times New Roman"/>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eastAsia="Times New Roman" w:hAnsi="Proxima Nova" w:cs="Times New Roman"/>
          <w:i/>
          <w:iCs/>
          <w:color w:val="595959"/>
          <w:sz w:val="22"/>
          <w:szCs w:val="22"/>
          <w:u w:val="single"/>
          <w:shd w:val="clear" w:color="auto" w:fill="FFFFFF"/>
        </w:rPr>
        <w:t>submit</w:t>
      </w:r>
      <w:r w:rsidRPr="003F3ABE">
        <w:rPr>
          <w:rFonts w:ascii="Proxima Nova" w:eastAsia="Times New Roman" w:hAnsi="Proxima Nova" w:cs="Times New Roman"/>
          <w:i/>
          <w:iCs/>
          <w:color w:val="595959"/>
          <w:sz w:val="22"/>
          <w:szCs w:val="22"/>
          <w:shd w:val="clear" w:color="auto" w:fill="FFFFFF"/>
        </w:rPr>
        <w:t xml:space="preserve"> any materials and </w:t>
      </w:r>
      <w:r w:rsidRPr="003F3ABE">
        <w:rPr>
          <w:rFonts w:ascii="Proxima Nova" w:eastAsia="Times New Roman" w:hAnsi="Proxima Nova" w:cs="Times New Roman"/>
          <w:i/>
          <w:iCs/>
          <w:color w:val="595959"/>
          <w:sz w:val="22"/>
          <w:szCs w:val="22"/>
          <w:u w:val="single"/>
          <w:shd w:val="clear" w:color="auto" w:fill="FFFFFF"/>
        </w:rPr>
        <w:t>how</w:t>
      </w:r>
      <w:r w:rsidRPr="003F3ABE">
        <w:rPr>
          <w:rFonts w:ascii="Proxima Nova" w:eastAsia="Times New Roman" w:hAnsi="Proxima Nova" w:cs="Times New Roman"/>
          <w:i/>
          <w:iCs/>
          <w:color w:val="595959"/>
          <w:sz w:val="22"/>
          <w:szCs w:val="22"/>
          <w:shd w:val="clear" w:color="auto" w:fill="FFFFFF"/>
        </w:rPr>
        <w:t>.</w:t>
      </w:r>
    </w:p>
    <w:p w14:paraId="3487BA73"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shd w:val="clear" w:color="auto" w:fill="FFFFFF"/>
        </w:rPr>
        <w:tab/>
      </w:r>
    </w:p>
    <w:p w14:paraId="56088B5E"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Materials</w:t>
      </w:r>
      <w:r w:rsidRPr="003F3ABE">
        <w:rPr>
          <w:rFonts w:ascii="Proxima Nova" w:eastAsia="Times New Roman" w:hAnsi="Proxima Nova" w:cs="Times New Roman"/>
          <w:color w:val="333333"/>
          <w:sz w:val="22"/>
          <w:szCs w:val="22"/>
          <w:shd w:val="clear" w:color="auto" w:fill="FFFFFF"/>
        </w:rPr>
        <w:t>:</w:t>
      </w:r>
    </w:p>
    <w:p w14:paraId="20D77AD4"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Study Guide for Reading 1</w:t>
      </w:r>
    </w:p>
    <w:p w14:paraId="058FDD27"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Reading 1 (to prepare for Lecture Video 1)</w:t>
      </w:r>
    </w:p>
    <w:p w14:paraId="7B23D53D" w14:textId="77777777" w:rsidR="003F3ABE" w:rsidRPr="003F3ABE" w:rsidRDefault="003F3ABE" w:rsidP="003F3ABE">
      <w:pPr>
        <w:rPr>
          <w:rFonts w:ascii="Times New Roman" w:eastAsia="Times New Roman" w:hAnsi="Times New Roman" w:cs="Times New Roman"/>
        </w:rPr>
      </w:pPr>
    </w:p>
    <w:p w14:paraId="28B88E95"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Learn </w:t>
      </w:r>
    </w:p>
    <w:p w14:paraId="4B42A2B3"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56688C2F" w14:textId="35198C17"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“Learn”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Include any </w:t>
      </w:r>
      <w:r w:rsidRPr="003F3ABE">
        <w:rPr>
          <w:rFonts w:ascii="Proxima Nova" w:eastAsia="Times New Roman" w:hAnsi="Proxima Nova" w:cs="Times New Roman"/>
          <w:i/>
          <w:iCs/>
          <w:color w:val="595959"/>
          <w:sz w:val="22"/>
          <w:szCs w:val="22"/>
          <w:u w:val="single"/>
          <w:shd w:val="clear" w:color="auto" w:fill="FFFFFF"/>
        </w:rPr>
        <w:t>tasks</w:t>
      </w:r>
      <w:r w:rsidRPr="003F3ABE">
        <w:rPr>
          <w:rFonts w:ascii="Proxima Nova" w:eastAsia="Times New Roman" w:hAnsi="Proxima Nova" w:cs="Times New Roman"/>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eastAsia="Times New Roman" w:hAnsi="Proxima Nova" w:cs="Times New Roman"/>
          <w:i/>
          <w:iCs/>
          <w:color w:val="595959"/>
          <w:sz w:val="22"/>
          <w:szCs w:val="22"/>
          <w:u w:val="single"/>
          <w:shd w:val="clear" w:color="auto" w:fill="FFFFFF"/>
        </w:rPr>
        <w:t>submit</w:t>
      </w:r>
      <w:r w:rsidRPr="003F3ABE">
        <w:rPr>
          <w:rFonts w:ascii="Proxima Nova" w:eastAsia="Times New Roman" w:hAnsi="Proxima Nova" w:cs="Times New Roman"/>
          <w:i/>
          <w:iCs/>
          <w:color w:val="595959"/>
          <w:sz w:val="22"/>
          <w:szCs w:val="22"/>
          <w:shd w:val="clear" w:color="auto" w:fill="FFFFFF"/>
        </w:rPr>
        <w:t xml:space="preserve"> any materials and </w:t>
      </w:r>
      <w:r w:rsidRPr="003F3ABE">
        <w:rPr>
          <w:rFonts w:ascii="Proxima Nova" w:eastAsia="Times New Roman" w:hAnsi="Proxima Nova" w:cs="Times New Roman"/>
          <w:i/>
          <w:iCs/>
          <w:color w:val="595959"/>
          <w:sz w:val="22"/>
          <w:szCs w:val="22"/>
          <w:u w:val="single"/>
          <w:shd w:val="clear" w:color="auto" w:fill="FFFFFF"/>
        </w:rPr>
        <w:t>how</w:t>
      </w:r>
      <w:r w:rsidRPr="003F3ABE">
        <w:rPr>
          <w:rFonts w:ascii="Proxima Nova" w:eastAsia="Times New Roman" w:hAnsi="Proxima Nova" w:cs="Times New Roman"/>
          <w:i/>
          <w:iCs/>
          <w:color w:val="595959"/>
          <w:sz w:val="22"/>
          <w:szCs w:val="22"/>
          <w:shd w:val="clear" w:color="auto" w:fill="FFFFFF"/>
        </w:rPr>
        <w:t>.</w:t>
      </w:r>
    </w:p>
    <w:p w14:paraId="03D6DB24"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p>
    <w:p w14:paraId="64A1B56A"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Materials</w:t>
      </w:r>
      <w:r w:rsidRPr="003F3ABE">
        <w:rPr>
          <w:rFonts w:ascii="Proxima Nova" w:eastAsia="Times New Roman" w:hAnsi="Proxima Nova" w:cs="Times New Roman"/>
          <w:color w:val="333333"/>
          <w:sz w:val="22"/>
          <w:szCs w:val="22"/>
          <w:shd w:val="clear" w:color="auto" w:fill="FFFFFF"/>
        </w:rPr>
        <w:t>:</w:t>
      </w:r>
    </w:p>
    <w:p w14:paraId="2AB98C56"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Lecture Video/Zoom Session 1</w:t>
      </w:r>
    </w:p>
    <w:p w14:paraId="2B497724"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Homework/Activity 1 (based on Lecture Video 1)</w:t>
      </w:r>
    </w:p>
    <w:p w14:paraId="3C6C66E3" w14:textId="77777777" w:rsidR="003F3ABE" w:rsidRPr="003F3ABE" w:rsidRDefault="003F3ABE" w:rsidP="003F3ABE">
      <w:pPr>
        <w:rPr>
          <w:rFonts w:ascii="Times New Roman" w:eastAsia="Times New Roman" w:hAnsi="Times New Roman" w:cs="Times New Roman"/>
        </w:rPr>
      </w:pPr>
    </w:p>
    <w:p w14:paraId="25B3DEE5"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Apply </w:t>
      </w:r>
    </w:p>
    <w:p w14:paraId="007AB529"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7E84A1AF" w14:textId="423652EA"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lastRenderedPageBreak/>
        <w:t xml:space="preserve">“Apply”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Include any </w:t>
      </w:r>
      <w:r w:rsidRPr="003F3ABE">
        <w:rPr>
          <w:rFonts w:ascii="Proxima Nova" w:eastAsia="Times New Roman" w:hAnsi="Proxima Nova" w:cs="Times New Roman"/>
          <w:i/>
          <w:iCs/>
          <w:color w:val="595959"/>
          <w:sz w:val="22"/>
          <w:szCs w:val="22"/>
          <w:u w:val="single"/>
          <w:shd w:val="clear" w:color="auto" w:fill="FFFFFF"/>
        </w:rPr>
        <w:t>tasks</w:t>
      </w:r>
      <w:r w:rsidRPr="003F3ABE">
        <w:rPr>
          <w:rFonts w:ascii="Proxima Nova" w:eastAsia="Times New Roman" w:hAnsi="Proxima Nova" w:cs="Times New Roman"/>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eastAsia="Times New Roman" w:hAnsi="Proxima Nova" w:cs="Times New Roman"/>
          <w:i/>
          <w:iCs/>
          <w:color w:val="595959"/>
          <w:sz w:val="22"/>
          <w:szCs w:val="22"/>
          <w:u w:val="single"/>
          <w:shd w:val="clear" w:color="auto" w:fill="FFFFFF"/>
        </w:rPr>
        <w:t>submit</w:t>
      </w:r>
      <w:r w:rsidRPr="003F3ABE">
        <w:rPr>
          <w:rFonts w:ascii="Proxima Nova" w:eastAsia="Times New Roman" w:hAnsi="Proxima Nova" w:cs="Times New Roman"/>
          <w:i/>
          <w:iCs/>
          <w:color w:val="595959"/>
          <w:sz w:val="22"/>
          <w:szCs w:val="22"/>
          <w:shd w:val="clear" w:color="auto" w:fill="FFFFFF"/>
        </w:rPr>
        <w:t xml:space="preserve"> any materials and </w:t>
      </w:r>
      <w:r w:rsidRPr="003F3ABE">
        <w:rPr>
          <w:rFonts w:ascii="Proxima Nova" w:eastAsia="Times New Roman" w:hAnsi="Proxima Nova" w:cs="Times New Roman"/>
          <w:i/>
          <w:iCs/>
          <w:color w:val="595959"/>
          <w:sz w:val="22"/>
          <w:szCs w:val="22"/>
          <w:u w:val="single"/>
          <w:shd w:val="clear" w:color="auto" w:fill="FFFFFF"/>
        </w:rPr>
        <w:t>how</w:t>
      </w:r>
      <w:r w:rsidRPr="003F3ABE">
        <w:rPr>
          <w:rFonts w:ascii="Proxima Nova" w:eastAsia="Times New Roman" w:hAnsi="Proxima Nova" w:cs="Times New Roman"/>
          <w:i/>
          <w:iCs/>
          <w:color w:val="595959"/>
          <w:sz w:val="22"/>
          <w:szCs w:val="22"/>
          <w:shd w:val="clear" w:color="auto" w:fill="FFFFFF"/>
        </w:rPr>
        <w:t>.</w:t>
      </w:r>
    </w:p>
    <w:p w14:paraId="413BB4D4"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p>
    <w:p w14:paraId="2A9510F1"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Materials</w:t>
      </w:r>
      <w:r w:rsidRPr="003F3ABE">
        <w:rPr>
          <w:rFonts w:ascii="Proxima Nova" w:eastAsia="Times New Roman" w:hAnsi="Proxima Nova" w:cs="Times New Roman"/>
          <w:color w:val="333333"/>
          <w:sz w:val="22"/>
          <w:szCs w:val="22"/>
          <w:shd w:val="clear" w:color="auto" w:fill="FFFFFF"/>
        </w:rPr>
        <w:t>:</w:t>
      </w:r>
    </w:p>
    <w:p w14:paraId="33B7C4EB"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Homework/Activity 2 (extending or applying knowledge)</w:t>
      </w:r>
    </w:p>
    <w:p w14:paraId="2C0A3D45"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Homework/Activity 3 (extending or applying knowledge)</w:t>
      </w:r>
    </w:p>
    <w:p w14:paraId="1FDD4800" w14:textId="77777777" w:rsidR="003F3ABE" w:rsidRPr="003F3ABE" w:rsidRDefault="003F3ABE" w:rsidP="003F3ABE">
      <w:pPr>
        <w:rPr>
          <w:rFonts w:ascii="Times New Roman" w:eastAsia="Times New Roman" w:hAnsi="Times New Roman" w:cs="Times New Roman"/>
        </w:rPr>
      </w:pPr>
    </w:p>
    <w:p w14:paraId="071FE9DE"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Additional Resources</w:t>
      </w:r>
    </w:p>
    <w:p w14:paraId="6E5B9029" w14:textId="77777777" w:rsidR="003F3ABE" w:rsidRPr="003F3ABE" w:rsidRDefault="003F3ABE" w:rsidP="003F3ABE">
      <w:pPr>
        <w:rPr>
          <w:rFonts w:ascii="Times New Roman" w:eastAsia="Times New Roman" w:hAnsi="Times New Roman" w:cs="Times New Roman"/>
        </w:rPr>
      </w:pPr>
    </w:p>
    <w:p w14:paraId="49B65CAC" w14:textId="77777777" w:rsidR="003F3ABE" w:rsidRPr="003F3ABE" w:rsidRDefault="003F3ABE" w:rsidP="003F3ABE">
      <w:pPr>
        <w:rPr>
          <w:rFonts w:ascii="Times New Roman" w:eastAsia="Times New Roman" w:hAnsi="Times New Roman" w:cs="Times New Roman"/>
        </w:rPr>
      </w:pPr>
      <w:r w:rsidRPr="003F3ABE">
        <w:rPr>
          <w:rFonts w:ascii="Times New Roman" w:eastAsia="Times New Roman" w:hAnsi="Times New Roman" w:cs="Times New Roman"/>
          <w:color w:val="000000"/>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if any, for </w:t>
      </w:r>
      <w:r w:rsidRPr="003F3ABE">
        <w:rPr>
          <w:rFonts w:ascii="Proxima Nova" w:eastAsia="Times New Roman" w:hAnsi="Proxima Nova" w:cs="Times New Roman"/>
          <w:i/>
          <w:iCs/>
          <w:color w:val="595959"/>
          <w:sz w:val="22"/>
          <w:szCs w:val="22"/>
          <w:shd w:val="clear" w:color="auto" w:fill="FFFFFF"/>
        </w:rPr>
        <w:tab/>
      </w:r>
    </w:p>
    <w:p w14:paraId="740DFBFC" w14:textId="23837AAE"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the “Additional Resources”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these materials will help them with their learning. Include </w:t>
      </w:r>
      <w:r w:rsidRPr="003F3ABE">
        <w:rPr>
          <w:rFonts w:ascii="Proxima Nova" w:eastAsia="Times New Roman" w:hAnsi="Proxima Nova" w:cs="Times New Roman"/>
          <w:i/>
          <w:iCs/>
          <w:color w:val="595959"/>
          <w:sz w:val="22"/>
          <w:szCs w:val="22"/>
          <w:u w:val="single"/>
          <w:shd w:val="clear" w:color="auto" w:fill="FFFFFF"/>
        </w:rPr>
        <w:t>any items you would like students to pay particular attention to.</w:t>
      </w:r>
      <w:r w:rsidRPr="003F3ABE">
        <w:rPr>
          <w:rFonts w:ascii="Proxima Nova" w:eastAsia="Times New Roman" w:hAnsi="Proxima Nova" w:cs="Times New Roman"/>
          <w:i/>
          <w:iCs/>
          <w:color w:val="595959"/>
          <w:sz w:val="22"/>
          <w:szCs w:val="22"/>
          <w:shd w:val="clear" w:color="auto" w:fill="FFFFFF"/>
        </w:rPr>
        <w:t xml:space="preserve"> You might also want to briefly </w:t>
      </w:r>
      <w:r w:rsidRPr="003F3ABE">
        <w:rPr>
          <w:rFonts w:ascii="Proxima Nova" w:eastAsia="Times New Roman" w:hAnsi="Proxima Nova" w:cs="Times New Roman"/>
          <w:i/>
          <w:iCs/>
          <w:color w:val="595959"/>
          <w:sz w:val="22"/>
          <w:szCs w:val="22"/>
          <w:u w:val="single"/>
          <w:shd w:val="clear" w:color="auto" w:fill="FFFFFF"/>
        </w:rPr>
        <w:t>annotate</w:t>
      </w:r>
      <w:r w:rsidRPr="003F3ABE">
        <w:rPr>
          <w:rFonts w:ascii="Proxima Nova" w:eastAsia="Times New Roman" w:hAnsi="Proxima Nova" w:cs="Times New Roman"/>
          <w:i/>
          <w:iCs/>
          <w:color w:val="595959"/>
          <w:sz w:val="22"/>
          <w:szCs w:val="22"/>
          <w:shd w:val="clear" w:color="auto" w:fill="FFFFFF"/>
        </w:rPr>
        <w:t xml:space="preserve"> each resource with background information or information explaining its relevance to the course.</w:t>
      </w:r>
      <w:r w:rsidRPr="003F3ABE">
        <w:rPr>
          <w:rFonts w:ascii="Proxima Nova" w:eastAsia="Times New Roman" w:hAnsi="Proxima Nova" w:cs="Times New Roman"/>
          <w:i/>
          <w:iCs/>
          <w:color w:val="595959"/>
          <w:sz w:val="22"/>
          <w:szCs w:val="22"/>
          <w:shd w:val="clear" w:color="auto" w:fill="FFFFFF"/>
        </w:rPr>
        <w:br/>
      </w:r>
    </w:p>
    <w:p w14:paraId="23ED1BB3" w14:textId="7FAA7600" w:rsidR="003F3ABE" w:rsidRPr="003F3ABE" w:rsidRDefault="003F3ABE" w:rsidP="003F3ABE">
      <w:pPr>
        <w:pStyle w:val="NormalWeb"/>
        <w:spacing w:before="0" w:beforeAutospacing="0" w:after="0" w:afterAutospacing="0"/>
        <w:ind w:firstLine="720"/>
      </w:pPr>
      <w:r w:rsidRPr="003F3ABE">
        <w:rPr>
          <w:rFonts w:ascii="Proxima Nova" w:hAnsi="Proxima Nova"/>
          <w:color w:val="333333"/>
          <w:sz w:val="22"/>
          <w:szCs w:val="22"/>
          <w:shd w:val="clear" w:color="auto" w:fill="FFFFFF"/>
        </w:rPr>
        <w:t>(Space for additional/optional readings, handouts, etc. Do not put resources here if you </w:t>
      </w:r>
    </w:p>
    <w:p w14:paraId="5A4C5820" w14:textId="77777777" w:rsidR="003F3ABE" w:rsidRPr="003F3ABE" w:rsidRDefault="003F3ABE" w:rsidP="003F3ABE">
      <w:pPr>
        <w:ind w:firstLine="720"/>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want students to use them in a particular sequence. If they are part of your instructional </w:t>
      </w:r>
    </w:p>
    <w:p w14:paraId="3DDDA302" w14:textId="77777777"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sequence, build them into the main content area of your Canvas Module, but keep in mind that the workload should be manageable for students to complete.) </w:t>
      </w:r>
    </w:p>
    <w:p w14:paraId="6BBF583D" w14:textId="3539A638" w:rsidR="003F3ABE" w:rsidRPr="003F3ABE" w:rsidRDefault="003F3ABE" w:rsidP="003F3ABE">
      <w:pPr>
        <w:rPr>
          <w:rFonts w:ascii="Times New Roman" w:eastAsia="Times New Roman" w:hAnsi="Times New Roman" w:cs="Times New Roman"/>
        </w:rPr>
      </w:pPr>
    </w:p>
    <w:p w14:paraId="3E0B8C0E" w14:textId="497DDF0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8"/>
          <w:szCs w:val="28"/>
          <w:shd w:val="clear" w:color="auto" w:fill="FFFFFF"/>
        </w:rPr>
        <w:t>Thursday Class Session DATE</w:t>
      </w:r>
      <w:r w:rsidRPr="003F3ABE">
        <w:rPr>
          <w:rFonts w:ascii="Proxima Nova" w:eastAsia="Times New Roman" w:hAnsi="Proxima Nova" w:cs="Times New Roman"/>
          <w:b/>
          <w:bCs/>
          <w:color w:val="333333"/>
          <w:sz w:val="28"/>
          <w:szCs w:val="28"/>
          <w:shd w:val="clear" w:color="auto" w:fill="FFFFFF"/>
        </w:rPr>
        <w:br/>
      </w:r>
      <w:r w:rsidRPr="003F3ABE">
        <w:rPr>
          <w:rFonts w:ascii="Proxima Nova" w:eastAsia="Times New Roman" w:hAnsi="Proxima Nova" w:cs="Times New Roman"/>
          <w:b/>
          <w:bCs/>
          <w:color w:val="333333"/>
          <w:sz w:val="28"/>
          <w:szCs w:val="28"/>
          <w:shd w:val="clear" w:color="auto" w:fill="FFFFFF"/>
        </w:rPr>
        <w:br/>
      </w:r>
      <w:r w:rsidRPr="003F3ABE">
        <w:rPr>
          <w:rFonts w:ascii="Proxima Nova" w:eastAsia="Times New Roman" w:hAnsi="Proxima Nova" w:cs="Times New Roman"/>
          <w:b/>
          <w:bCs/>
          <w:color w:val="333333"/>
          <w:sz w:val="22"/>
          <w:szCs w:val="22"/>
          <w:shd w:val="clear" w:color="auto" w:fill="FFFFFF"/>
        </w:rPr>
        <w:t>Review </w:t>
      </w:r>
    </w:p>
    <w:p w14:paraId="5C08BC91" w14:textId="77777777" w:rsidR="003F3ABE" w:rsidRPr="003F3ABE" w:rsidRDefault="003F3ABE" w:rsidP="003F3ABE">
      <w:pPr>
        <w:ind w:firstLine="720"/>
        <w:rPr>
          <w:rFonts w:ascii="Times New Roman" w:eastAsia="Times New Roman" w:hAnsi="Times New Roman" w:cs="Times New Roman"/>
        </w:rPr>
      </w:pP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5636EB74" w14:textId="77777777"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“Prepare” section. Begin with a sentence or two at the beginning of the instructions </w:t>
      </w:r>
      <w:r w:rsidRPr="003F3ABE">
        <w:rPr>
          <w:rFonts w:ascii="Proxima Nova" w:eastAsia="Times New Roman" w:hAnsi="Proxima Nova" w:cs="Times New Roman"/>
          <w:i/>
          <w:iCs/>
          <w:color w:val="595959"/>
          <w:sz w:val="22"/>
          <w:szCs w:val="22"/>
          <w:shd w:val="clear" w:color="auto" w:fill="FFFFFF"/>
        </w:rPr>
        <w:tab/>
        <w:t xml:space="preserve">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It </w:t>
      </w:r>
      <w:r w:rsidRPr="003F3ABE">
        <w:rPr>
          <w:rFonts w:ascii="Proxima Nova" w:eastAsia="Times New Roman" w:hAnsi="Proxima Nova" w:cs="Times New Roman"/>
          <w:b/>
          <w:bCs/>
          <w:i/>
          <w:iCs/>
          <w:color w:val="595959"/>
          <w:sz w:val="22"/>
          <w:szCs w:val="22"/>
          <w:shd w:val="clear" w:color="auto" w:fill="FFFFFF"/>
        </w:rPr>
        <w:t>may</w:t>
      </w:r>
      <w:r w:rsidRPr="003F3ABE">
        <w:rPr>
          <w:rFonts w:ascii="Proxima Nova" w:eastAsia="Times New Roman" w:hAnsi="Proxima Nova" w:cs="Times New Roman"/>
          <w:i/>
          <w:iCs/>
          <w:color w:val="595959"/>
          <w:sz w:val="22"/>
          <w:szCs w:val="22"/>
          <w:shd w:val="clear" w:color="auto" w:fill="FFFFFF"/>
        </w:rPr>
        <w:t>, if time permits, have instructions for a specific, low-barrier task (e.g., “Write a question you have about last lecture and be prepared to ask it during the Zoom lecture”). This low-barrier task is optional.</w:t>
      </w:r>
      <w:r w:rsidRPr="003F3ABE">
        <w:rPr>
          <w:rFonts w:ascii="Proxima Nova" w:eastAsia="Times New Roman" w:hAnsi="Proxima Nova" w:cs="Times New Roman"/>
          <w:i/>
          <w:iCs/>
          <w:color w:val="595959"/>
          <w:sz w:val="22"/>
          <w:szCs w:val="22"/>
          <w:shd w:val="clear" w:color="auto" w:fill="FFFFFF"/>
        </w:rPr>
        <w:br/>
      </w:r>
      <w:r w:rsidRPr="003F3ABE">
        <w:rPr>
          <w:rFonts w:ascii="Proxima Nova" w:eastAsia="Times New Roman" w:hAnsi="Proxima Nova" w:cs="Times New Roman"/>
          <w:i/>
          <w:iCs/>
          <w:color w:val="595959"/>
          <w:sz w:val="22"/>
          <w:szCs w:val="22"/>
          <w:shd w:val="clear" w:color="auto" w:fill="FFFFFF"/>
        </w:rPr>
        <w:br/>
      </w:r>
      <w:r w:rsidRPr="003F3ABE">
        <w:rPr>
          <w:rFonts w:ascii="Proxima Nova" w:eastAsia="Times New Roman" w:hAnsi="Proxima Nova" w:cs="Times New Roman"/>
          <w:color w:val="595959"/>
          <w:sz w:val="22"/>
          <w:szCs w:val="22"/>
          <w:u w:val="single"/>
          <w:shd w:val="clear" w:color="auto" w:fill="FFFFFF"/>
        </w:rPr>
        <w:t>Materials</w:t>
      </w:r>
      <w:r w:rsidRPr="003F3ABE">
        <w:rPr>
          <w:rFonts w:ascii="Proxima Nova" w:eastAsia="Times New Roman" w:hAnsi="Proxima Nova" w:cs="Times New Roman"/>
          <w:color w:val="595959"/>
          <w:sz w:val="22"/>
          <w:szCs w:val="22"/>
          <w:shd w:val="clear" w:color="auto" w:fill="FFFFFF"/>
        </w:rPr>
        <w:t>:</w:t>
      </w:r>
    </w:p>
    <w:p w14:paraId="13F3A6BF"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8"/>
          <w:szCs w:val="28"/>
          <w:shd w:val="clear" w:color="auto" w:fill="FFFFFF"/>
        </w:rPr>
        <w:tab/>
      </w:r>
      <w:r w:rsidRPr="003F3ABE">
        <w:rPr>
          <w:rFonts w:ascii="Proxima Nova" w:eastAsia="Times New Roman" w:hAnsi="Proxima Nova" w:cs="Times New Roman"/>
          <w:color w:val="333333"/>
          <w:sz w:val="22"/>
          <w:szCs w:val="22"/>
          <w:shd w:val="clear" w:color="auto" w:fill="FFFFFF"/>
        </w:rPr>
        <w:t>Bulleted summary of last class session</w:t>
      </w:r>
    </w:p>
    <w:p w14:paraId="0550AC8E"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Short statement of how the last class session relates to this class session</w:t>
      </w:r>
    </w:p>
    <w:p w14:paraId="02F87BC9" w14:textId="77777777" w:rsidR="003F3ABE" w:rsidRPr="003F3ABE" w:rsidRDefault="003F3ABE" w:rsidP="003F3ABE">
      <w:pPr>
        <w:rPr>
          <w:rFonts w:ascii="Times New Roman" w:eastAsia="Times New Roman" w:hAnsi="Times New Roman" w:cs="Times New Roman"/>
        </w:rPr>
      </w:pPr>
    </w:p>
    <w:p w14:paraId="11B18A57"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Prepare</w:t>
      </w:r>
    </w:p>
    <w:p w14:paraId="6314E78C"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3403E2B1" w14:textId="77777777"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“Prepare” section. Begin with a sentence or two at the beginning of the instructions </w:t>
      </w:r>
      <w:r w:rsidRPr="003F3ABE">
        <w:rPr>
          <w:rFonts w:ascii="Proxima Nova" w:eastAsia="Times New Roman" w:hAnsi="Proxima Nova" w:cs="Times New Roman"/>
          <w:i/>
          <w:iCs/>
          <w:color w:val="595959"/>
          <w:sz w:val="22"/>
          <w:szCs w:val="22"/>
          <w:shd w:val="clear" w:color="auto" w:fill="FFFFFF"/>
        </w:rPr>
        <w:tab/>
        <w:t xml:space="preserve">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Include any </w:t>
      </w:r>
      <w:r w:rsidRPr="003F3ABE">
        <w:rPr>
          <w:rFonts w:ascii="Proxima Nova" w:eastAsia="Times New Roman" w:hAnsi="Proxima Nova" w:cs="Times New Roman"/>
          <w:i/>
          <w:iCs/>
          <w:color w:val="595959"/>
          <w:sz w:val="22"/>
          <w:szCs w:val="22"/>
          <w:u w:val="single"/>
          <w:shd w:val="clear" w:color="auto" w:fill="FFFFFF"/>
        </w:rPr>
        <w:t>tasks</w:t>
      </w:r>
      <w:r w:rsidRPr="003F3ABE">
        <w:rPr>
          <w:rFonts w:ascii="Proxima Nova" w:eastAsia="Times New Roman" w:hAnsi="Proxima Nova" w:cs="Times New Roman"/>
          <w:i/>
          <w:iCs/>
          <w:color w:val="595959"/>
          <w:sz w:val="22"/>
          <w:szCs w:val="22"/>
          <w:shd w:val="clear" w:color="auto" w:fill="FFFFFF"/>
        </w:rPr>
        <w:t xml:space="preserve"> you want them to do in this section (e.g., take notes, complete the study guide, </w:t>
      </w:r>
      <w:r w:rsidRPr="003F3ABE">
        <w:rPr>
          <w:rFonts w:ascii="Proxima Nova" w:eastAsia="Times New Roman" w:hAnsi="Proxima Nova" w:cs="Times New Roman"/>
          <w:i/>
          <w:iCs/>
          <w:color w:val="595959"/>
          <w:sz w:val="22"/>
          <w:szCs w:val="22"/>
          <w:shd w:val="clear" w:color="auto" w:fill="FFFFFF"/>
        </w:rPr>
        <w:tab/>
        <w:t xml:space="preserve">summarize/respond to the reading) as well instructions as to whether students will </w:t>
      </w:r>
      <w:r w:rsidRPr="003F3ABE">
        <w:rPr>
          <w:rFonts w:ascii="Proxima Nova" w:eastAsia="Times New Roman" w:hAnsi="Proxima Nova" w:cs="Times New Roman"/>
          <w:i/>
          <w:iCs/>
          <w:color w:val="595959"/>
          <w:sz w:val="22"/>
          <w:szCs w:val="22"/>
          <w:u w:val="single"/>
          <w:shd w:val="clear" w:color="auto" w:fill="FFFFFF"/>
        </w:rPr>
        <w:t>submit</w:t>
      </w:r>
      <w:r w:rsidRPr="003F3ABE">
        <w:rPr>
          <w:rFonts w:ascii="Proxima Nova" w:eastAsia="Times New Roman" w:hAnsi="Proxima Nova" w:cs="Times New Roman"/>
          <w:i/>
          <w:iCs/>
          <w:color w:val="595959"/>
          <w:sz w:val="22"/>
          <w:szCs w:val="22"/>
          <w:shd w:val="clear" w:color="auto" w:fill="FFFFFF"/>
        </w:rPr>
        <w:t xml:space="preserve"> any materials and </w:t>
      </w:r>
      <w:r w:rsidRPr="003F3ABE">
        <w:rPr>
          <w:rFonts w:ascii="Proxima Nova" w:eastAsia="Times New Roman" w:hAnsi="Proxima Nova" w:cs="Times New Roman"/>
          <w:i/>
          <w:iCs/>
          <w:color w:val="595959"/>
          <w:sz w:val="22"/>
          <w:szCs w:val="22"/>
          <w:u w:val="single"/>
          <w:shd w:val="clear" w:color="auto" w:fill="FFFFFF"/>
        </w:rPr>
        <w:t>how</w:t>
      </w:r>
      <w:r w:rsidRPr="003F3ABE">
        <w:rPr>
          <w:rFonts w:ascii="Proxima Nova" w:eastAsia="Times New Roman" w:hAnsi="Proxima Nova" w:cs="Times New Roman"/>
          <w:i/>
          <w:iCs/>
          <w:color w:val="595959"/>
          <w:sz w:val="22"/>
          <w:szCs w:val="22"/>
          <w:shd w:val="clear" w:color="auto" w:fill="FFFFFF"/>
        </w:rPr>
        <w:t>.</w:t>
      </w:r>
    </w:p>
    <w:p w14:paraId="141C6B4F"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shd w:val="clear" w:color="auto" w:fill="FFFFFF"/>
        </w:rPr>
        <w:tab/>
      </w:r>
    </w:p>
    <w:p w14:paraId="214D625C"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Materials</w:t>
      </w:r>
      <w:r w:rsidRPr="003F3ABE">
        <w:rPr>
          <w:rFonts w:ascii="Proxima Nova" w:eastAsia="Times New Roman" w:hAnsi="Proxima Nova" w:cs="Times New Roman"/>
          <w:color w:val="333333"/>
          <w:sz w:val="22"/>
          <w:szCs w:val="22"/>
          <w:shd w:val="clear" w:color="auto" w:fill="FFFFFF"/>
        </w:rPr>
        <w:t>:</w:t>
      </w:r>
    </w:p>
    <w:p w14:paraId="30C320CA"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lastRenderedPageBreak/>
        <w:tab/>
        <w:t>Study Guide for Reading 1</w:t>
      </w:r>
    </w:p>
    <w:p w14:paraId="48CDB628"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Reading 1 (to prepare for Lecture Video 1)</w:t>
      </w:r>
    </w:p>
    <w:p w14:paraId="16D1EF08" w14:textId="77777777" w:rsidR="003F3ABE" w:rsidRPr="003F3ABE" w:rsidRDefault="003F3ABE" w:rsidP="003F3ABE">
      <w:pPr>
        <w:spacing w:after="240"/>
        <w:rPr>
          <w:rFonts w:ascii="Times New Roman" w:eastAsia="Times New Roman" w:hAnsi="Times New Roman" w:cs="Times New Roman"/>
        </w:rPr>
      </w:pPr>
    </w:p>
    <w:p w14:paraId="0ECBB8DC"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Learn </w:t>
      </w:r>
    </w:p>
    <w:p w14:paraId="387F972E"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11D78F96" w14:textId="30EB78C7"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“Learn”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Include any </w:t>
      </w:r>
      <w:r w:rsidRPr="003F3ABE">
        <w:rPr>
          <w:rFonts w:ascii="Proxima Nova" w:eastAsia="Times New Roman" w:hAnsi="Proxima Nova" w:cs="Times New Roman"/>
          <w:i/>
          <w:iCs/>
          <w:color w:val="595959"/>
          <w:sz w:val="22"/>
          <w:szCs w:val="22"/>
          <w:u w:val="single"/>
          <w:shd w:val="clear" w:color="auto" w:fill="FFFFFF"/>
        </w:rPr>
        <w:t>tasks</w:t>
      </w:r>
      <w:r w:rsidRPr="003F3ABE">
        <w:rPr>
          <w:rFonts w:ascii="Proxima Nova" w:eastAsia="Times New Roman" w:hAnsi="Proxima Nova" w:cs="Times New Roman"/>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eastAsia="Times New Roman" w:hAnsi="Proxima Nova" w:cs="Times New Roman"/>
          <w:i/>
          <w:iCs/>
          <w:color w:val="595959"/>
          <w:sz w:val="22"/>
          <w:szCs w:val="22"/>
          <w:u w:val="single"/>
          <w:shd w:val="clear" w:color="auto" w:fill="FFFFFF"/>
        </w:rPr>
        <w:t>submit</w:t>
      </w:r>
      <w:r w:rsidRPr="003F3ABE">
        <w:rPr>
          <w:rFonts w:ascii="Proxima Nova" w:eastAsia="Times New Roman" w:hAnsi="Proxima Nova" w:cs="Times New Roman"/>
          <w:i/>
          <w:iCs/>
          <w:color w:val="595959"/>
          <w:sz w:val="22"/>
          <w:szCs w:val="22"/>
          <w:shd w:val="clear" w:color="auto" w:fill="FFFFFF"/>
        </w:rPr>
        <w:t xml:space="preserve"> any materials and </w:t>
      </w:r>
      <w:r w:rsidRPr="003F3ABE">
        <w:rPr>
          <w:rFonts w:ascii="Proxima Nova" w:eastAsia="Times New Roman" w:hAnsi="Proxima Nova" w:cs="Times New Roman"/>
          <w:i/>
          <w:iCs/>
          <w:color w:val="595959"/>
          <w:sz w:val="22"/>
          <w:szCs w:val="22"/>
          <w:u w:val="single"/>
          <w:shd w:val="clear" w:color="auto" w:fill="FFFFFF"/>
        </w:rPr>
        <w:t>how</w:t>
      </w:r>
      <w:r w:rsidRPr="003F3ABE">
        <w:rPr>
          <w:rFonts w:ascii="Proxima Nova" w:eastAsia="Times New Roman" w:hAnsi="Proxima Nova" w:cs="Times New Roman"/>
          <w:i/>
          <w:iCs/>
          <w:color w:val="595959"/>
          <w:sz w:val="22"/>
          <w:szCs w:val="22"/>
          <w:shd w:val="clear" w:color="auto" w:fill="FFFFFF"/>
        </w:rPr>
        <w:t>.</w:t>
      </w:r>
    </w:p>
    <w:p w14:paraId="15AC3919"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p>
    <w:p w14:paraId="0B173220"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Materials</w:t>
      </w:r>
      <w:r w:rsidRPr="003F3ABE">
        <w:rPr>
          <w:rFonts w:ascii="Proxima Nova" w:eastAsia="Times New Roman" w:hAnsi="Proxima Nova" w:cs="Times New Roman"/>
          <w:color w:val="333333"/>
          <w:sz w:val="22"/>
          <w:szCs w:val="22"/>
          <w:shd w:val="clear" w:color="auto" w:fill="FFFFFF"/>
        </w:rPr>
        <w:t>:</w:t>
      </w:r>
    </w:p>
    <w:p w14:paraId="13EAB864"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Lecture Video/Zoom Session 2</w:t>
      </w:r>
    </w:p>
    <w:p w14:paraId="2EB081BC"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Homework/Activity 1 (based on Lecture Video 2)</w:t>
      </w:r>
    </w:p>
    <w:p w14:paraId="446DE5FC" w14:textId="77777777" w:rsidR="003F3ABE" w:rsidRPr="003F3ABE" w:rsidRDefault="003F3ABE" w:rsidP="003F3ABE">
      <w:pPr>
        <w:rPr>
          <w:rFonts w:ascii="Times New Roman" w:eastAsia="Times New Roman" w:hAnsi="Times New Roman" w:cs="Times New Roman"/>
        </w:rPr>
      </w:pPr>
    </w:p>
    <w:p w14:paraId="471CC279"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Apply</w:t>
      </w:r>
    </w:p>
    <w:p w14:paraId="355D7233"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for the </w:t>
      </w:r>
      <w:r w:rsidRPr="003F3ABE">
        <w:rPr>
          <w:rFonts w:ascii="Proxima Nova" w:eastAsia="Times New Roman" w:hAnsi="Proxima Nova" w:cs="Times New Roman"/>
          <w:i/>
          <w:iCs/>
          <w:color w:val="595959"/>
          <w:sz w:val="22"/>
          <w:szCs w:val="22"/>
          <w:shd w:val="clear" w:color="auto" w:fill="FFFFFF"/>
        </w:rPr>
        <w:tab/>
      </w:r>
    </w:p>
    <w:p w14:paraId="5CF2EAFD" w14:textId="61AE9F6D"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“Apply”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this will help them with their learning. Include any </w:t>
      </w:r>
      <w:r w:rsidRPr="003F3ABE">
        <w:rPr>
          <w:rFonts w:ascii="Proxima Nova" w:eastAsia="Times New Roman" w:hAnsi="Proxima Nova" w:cs="Times New Roman"/>
          <w:i/>
          <w:iCs/>
          <w:color w:val="595959"/>
          <w:sz w:val="22"/>
          <w:szCs w:val="22"/>
          <w:u w:val="single"/>
          <w:shd w:val="clear" w:color="auto" w:fill="FFFFFF"/>
        </w:rPr>
        <w:t>tasks</w:t>
      </w:r>
      <w:r w:rsidRPr="003F3ABE">
        <w:rPr>
          <w:rFonts w:ascii="Proxima Nova" w:eastAsia="Times New Roman" w:hAnsi="Proxima Nova" w:cs="Times New Roman"/>
          <w:i/>
          <w:iCs/>
          <w:color w:val="595959"/>
          <w:sz w:val="22"/>
          <w:szCs w:val="22"/>
          <w:shd w:val="clear" w:color="auto" w:fill="FFFFFF"/>
        </w:rPr>
        <w:t xml:space="preserve"> you want them to do in this section (e.g., take notes, complete the study guide, summarize/respond to the reading,) as well instructions as to whether students will </w:t>
      </w:r>
      <w:r w:rsidRPr="003F3ABE">
        <w:rPr>
          <w:rFonts w:ascii="Proxima Nova" w:eastAsia="Times New Roman" w:hAnsi="Proxima Nova" w:cs="Times New Roman"/>
          <w:i/>
          <w:iCs/>
          <w:color w:val="595959"/>
          <w:sz w:val="22"/>
          <w:szCs w:val="22"/>
          <w:u w:val="single"/>
          <w:shd w:val="clear" w:color="auto" w:fill="FFFFFF"/>
        </w:rPr>
        <w:t>submit</w:t>
      </w:r>
      <w:r w:rsidRPr="003F3ABE">
        <w:rPr>
          <w:rFonts w:ascii="Proxima Nova" w:eastAsia="Times New Roman" w:hAnsi="Proxima Nova" w:cs="Times New Roman"/>
          <w:i/>
          <w:iCs/>
          <w:color w:val="595959"/>
          <w:sz w:val="22"/>
          <w:szCs w:val="22"/>
          <w:shd w:val="clear" w:color="auto" w:fill="FFFFFF"/>
        </w:rPr>
        <w:t xml:space="preserve"> any materials and </w:t>
      </w:r>
      <w:r w:rsidRPr="003F3ABE">
        <w:rPr>
          <w:rFonts w:ascii="Proxima Nova" w:eastAsia="Times New Roman" w:hAnsi="Proxima Nova" w:cs="Times New Roman"/>
          <w:i/>
          <w:iCs/>
          <w:color w:val="595959"/>
          <w:sz w:val="22"/>
          <w:szCs w:val="22"/>
          <w:u w:val="single"/>
          <w:shd w:val="clear" w:color="auto" w:fill="FFFFFF"/>
        </w:rPr>
        <w:t>how</w:t>
      </w:r>
      <w:r w:rsidRPr="003F3ABE">
        <w:rPr>
          <w:rFonts w:ascii="Proxima Nova" w:eastAsia="Times New Roman" w:hAnsi="Proxima Nova" w:cs="Times New Roman"/>
          <w:i/>
          <w:iCs/>
          <w:color w:val="595959"/>
          <w:sz w:val="22"/>
          <w:szCs w:val="22"/>
          <w:shd w:val="clear" w:color="auto" w:fill="FFFFFF"/>
        </w:rPr>
        <w:t>.</w:t>
      </w:r>
    </w:p>
    <w:p w14:paraId="6E2DCB4B"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p>
    <w:p w14:paraId="6DDCDED9"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u w:val="single"/>
          <w:shd w:val="clear" w:color="auto" w:fill="FFFFFF"/>
        </w:rPr>
        <w:t>Materials</w:t>
      </w:r>
      <w:r w:rsidRPr="003F3ABE">
        <w:rPr>
          <w:rFonts w:ascii="Proxima Nova" w:eastAsia="Times New Roman" w:hAnsi="Proxima Nova" w:cs="Times New Roman"/>
          <w:color w:val="333333"/>
          <w:sz w:val="22"/>
          <w:szCs w:val="22"/>
          <w:shd w:val="clear" w:color="auto" w:fill="FFFFFF"/>
        </w:rPr>
        <w:t>:</w:t>
      </w:r>
    </w:p>
    <w:p w14:paraId="4D5E2C88"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Homework/Activity 2 (extending or applying knowledge)</w:t>
      </w:r>
    </w:p>
    <w:p w14:paraId="30DF476E"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Homework/Activity 3 (extending or applying knowledge)</w:t>
      </w:r>
    </w:p>
    <w:p w14:paraId="00C421A1" w14:textId="77777777" w:rsidR="003F3ABE" w:rsidRPr="003F3ABE" w:rsidRDefault="003F3ABE" w:rsidP="003F3ABE">
      <w:pPr>
        <w:rPr>
          <w:rFonts w:ascii="Times New Roman" w:eastAsia="Times New Roman" w:hAnsi="Times New Roman" w:cs="Times New Roman"/>
        </w:rPr>
      </w:pPr>
    </w:p>
    <w:p w14:paraId="7F4AC8B8"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b/>
          <w:bCs/>
          <w:color w:val="333333"/>
          <w:sz w:val="22"/>
          <w:szCs w:val="22"/>
          <w:shd w:val="clear" w:color="auto" w:fill="FFFFFF"/>
        </w:rPr>
        <w:t>Additional Resources</w:t>
      </w:r>
    </w:p>
    <w:p w14:paraId="730333A0" w14:textId="77777777" w:rsidR="003F3ABE" w:rsidRPr="003F3ABE" w:rsidRDefault="003F3ABE" w:rsidP="003F3ABE">
      <w:pPr>
        <w:rPr>
          <w:rFonts w:ascii="Times New Roman" w:eastAsia="Times New Roman" w:hAnsi="Times New Roman" w:cs="Times New Roman"/>
        </w:rPr>
      </w:pPr>
    </w:p>
    <w:p w14:paraId="5CE0855F" w14:textId="77777777" w:rsidR="003F3ABE" w:rsidRPr="003F3ABE" w:rsidRDefault="003F3ABE" w:rsidP="003F3ABE">
      <w:pPr>
        <w:rPr>
          <w:rFonts w:ascii="Times New Roman" w:eastAsia="Times New Roman" w:hAnsi="Times New Roman" w:cs="Times New Roman"/>
        </w:rPr>
      </w:pPr>
      <w:r w:rsidRPr="003F3ABE">
        <w:rPr>
          <w:rFonts w:ascii="Times New Roman" w:eastAsia="Times New Roman" w:hAnsi="Times New Roman" w:cs="Times New Roman"/>
          <w:color w:val="000000"/>
        </w:rPr>
        <w:tab/>
      </w:r>
      <w:r w:rsidRPr="003F3ABE">
        <w:rPr>
          <w:rFonts w:ascii="Proxima Nova" w:eastAsia="Times New Roman" w:hAnsi="Proxima Nova" w:cs="Times New Roman"/>
          <w:color w:val="333333"/>
          <w:sz w:val="22"/>
          <w:szCs w:val="22"/>
          <w:u w:val="single"/>
          <w:shd w:val="clear" w:color="auto" w:fill="FFFFFF"/>
        </w:rPr>
        <w:t>Instructions</w:t>
      </w:r>
      <w:r w:rsidRPr="003F3ABE">
        <w:rPr>
          <w:rFonts w:ascii="Proxima Nova" w:eastAsia="Times New Roman" w:hAnsi="Proxima Nova" w:cs="Times New Roman"/>
          <w:color w:val="333333"/>
          <w:sz w:val="22"/>
          <w:szCs w:val="22"/>
          <w:shd w:val="clear" w:color="auto" w:fill="FFFFFF"/>
        </w:rPr>
        <w:t xml:space="preserve">:  </w:t>
      </w:r>
      <w:r w:rsidRPr="003F3ABE">
        <w:rPr>
          <w:rFonts w:ascii="Proxima Nova" w:eastAsia="Times New Roman" w:hAnsi="Proxima Nova" w:cs="Times New Roman"/>
          <w:i/>
          <w:iCs/>
          <w:color w:val="595959"/>
          <w:sz w:val="22"/>
          <w:szCs w:val="22"/>
          <w:shd w:val="clear" w:color="auto" w:fill="FFFFFF"/>
        </w:rPr>
        <w:t xml:space="preserve">Instructor fills this section in with a numbered list of instructions, if any, for </w:t>
      </w:r>
      <w:r w:rsidRPr="003F3ABE">
        <w:rPr>
          <w:rFonts w:ascii="Proxima Nova" w:eastAsia="Times New Roman" w:hAnsi="Proxima Nova" w:cs="Times New Roman"/>
          <w:i/>
          <w:iCs/>
          <w:color w:val="595959"/>
          <w:sz w:val="22"/>
          <w:szCs w:val="22"/>
          <w:shd w:val="clear" w:color="auto" w:fill="FFFFFF"/>
        </w:rPr>
        <w:tab/>
      </w:r>
    </w:p>
    <w:p w14:paraId="2C697E48" w14:textId="002B1473" w:rsidR="003F3ABE" w:rsidRPr="003F3ABE" w:rsidRDefault="003F3ABE" w:rsidP="003F3ABE">
      <w:pPr>
        <w:ind w:left="720"/>
        <w:rPr>
          <w:rFonts w:ascii="Times New Roman" w:eastAsia="Times New Roman" w:hAnsi="Times New Roman" w:cs="Times New Roman"/>
        </w:rPr>
      </w:pPr>
      <w:r w:rsidRPr="003F3ABE">
        <w:rPr>
          <w:rFonts w:ascii="Proxima Nova" w:eastAsia="Times New Roman" w:hAnsi="Proxima Nova" w:cs="Times New Roman"/>
          <w:i/>
          <w:iCs/>
          <w:color w:val="595959"/>
          <w:sz w:val="22"/>
          <w:szCs w:val="22"/>
          <w:shd w:val="clear" w:color="auto" w:fill="FFFFFF"/>
        </w:rPr>
        <w:t xml:space="preserve">the “Additional Resources” section. Begin with a sentence or two at the beginning of the instructions explaining to students the </w:t>
      </w:r>
      <w:r w:rsidRPr="003F3ABE">
        <w:rPr>
          <w:rFonts w:ascii="Proxima Nova" w:eastAsia="Times New Roman" w:hAnsi="Proxima Nova" w:cs="Times New Roman"/>
          <w:i/>
          <w:iCs/>
          <w:color w:val="595959"/>
          <w:sz w:val="22"/>
          <w:szCs w:val="22"/>
          <w:u w:val="single"/>
          <w:shd w:val="clear" w:color="auto" w:fill="FFFFFF"/>
        </w:rPr>
        <w:t>purpose</w:t>
      </w:r>
      <w:r w:rsidRPr="003F3ABE">
        <w:rPr>
          <w:rFonts w:ascii="Proxima Nova" w:eastAsia="Times New Roman" w:hAnsi="Proxima Nova" w:cs="Times New Roman"/>
          <w:i/>
          <w:iCs/>
          <w:color w:val="595959"/>
          <w:sz w:val="22"/>
          <w:szCs w:val="22"/>
          <w:shd w:val="clear" w:color="auto" w:fill="FFFFFF"/>
        </w:rPr>
        <w:t xml:space="preserve">, i.e., why these materials will help them with their learning. Include </w:t>
      </w:r>
      <w:r w:rsidRPr="003F3ABE">
        <w:rPr>
          <w:rFonts w:ascii="Proxima Nova" w:eastAsia="Times New Roman" w:hAnsi="Proxima Nova" w:cs="Times New Roman"/>
          <w:i/>
          <w:iCs/>
          <w:color w:val="595959"/>
          <w:sz w:val="22"/>
          <w:szCs w:val="22"/>
          <w:u w:val="single"/>
          <w:shd w:val="clear" w:color="auto" w:fill="FFFFFF"/>
        </w:rPr>
        <w:t>any items you would like students to pay particular attention to.</w:t>
      </w:r>
      <w:r w:rsidRPr="003F3ABE">
        <w:rPr>
          <w:rFonts w:ascii="Proxima Nova" w:eastAsia="Times New Roman" w:hAnsi="Proxima Nova" w:cs="Times New Roman"/>
          <w:i/>
          <w:iCs/>
          <w:color w:val="595959"/>
          <w:sz w:val="22"/>
          <w:szCs w:val="22"/>
          <w:shd w:val="clear" w:color="auto" w:fill="FFFFFF"/>
        </w:rPr>
        <w:t xml:space="preserve"> You might also want to briefly </w:t>
      </w:r>
      <w:r w:rsidRPr="003F3ABE">
        <w:rPr>
          <w:rFonts w:ascii="Proxima Nova" w:eastAsia="Times New Roman" w:hAnsi="Proxima Nova" w:cs="Times New Roman"/>
          <w:i/>
          <w:iCs/>
          <w:color w:val="595959"/>
          <w:sz w:val="22"/>
          <w:szCs w:val="22"/>
          <w:u w:val="single"/>
          <w:shd w:val="clear" w:color="auto" w:fill="FFFFFF"/>
        </w:rPr>
        <w:t>annotate</w:t>
      </w:r>
      <w:r w:rsidRPr="003F3ABE">
        <w:rPr>
          <w:rFonts w:ascii="Proxima Nova" w:eastAsia="Times New Roman" w:hAnsi="Proxima Nova" w:cs="Times New Roman"/>
          <w:i/>
          <w:iCs/>
          <w:color w:val="595959"/>
          <w:sz w:val="22"/>
          <w:szCs w:val="22"/>
          <w:shd w:val="clear" w:color="auto" w:fill="FFFFFF"/>
        </w:rPr>
        <w:t xml:space="preserve"> each resource with background information or information explaining its relevance to the course.</w:t>
      </w:r>
      <w:r w:rsidRPr="003F3ABE">
        <w:rPr>
          <w:rFonts w:ascii="Proxima Nova" w:eastAsia="Times New Roman" w:hAnsi="Proxima Nova" w:cs="Times New Roman"/>
          <w:i/>
          <w:iCs/>
          <w:color w:val="595959"/>
          <w:sz w:val="22"/>
          <w:szCs w:val="22"/>
          <w:shd w:val="clear" w:color="auto" w:fill="FFFFFF"/>
        </w:rPr>
        <w:br/>
      </w:r>
      <w:r w:rsidRPr="003F3ABE">
        <w:rPr>
          <w:rFonts w:ascii="Proxima Nova" w:eastAsia="Times New Roman" w:hAnsi="Proxima Nova" w:cs="Times New Roman"/>
          <w:i/>
          <w:iCs/>
          <w:color w:val="595959"/>
          <w:sz w:val="22"/>
          <w:szCs w:val="22"/>
          <w:shd w:val="clear" w:color="auto" w:fill="FFFFFF"/>
        </w:rPr>
        <w:br/>
      </w:r>
    </w:p>
    <w:p w14:paraId="661E51CB" w14:textId="77777777" w:rsidR="003F3ABE" w:rsidRPr="003F3ABE" w:rsidRDefault="003F3ABE" w:rsidP="003F3ABE">
      <w:pPr>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ab/>
        <w:t>(Space for additional/optional readings, handouts, etc. Do not put resources here if you </w:t>
      </w:r>
    </w:p>
    <w:p w14:paraId="3434B715" w14:textId="77777777" w:rsidR="003F3ABE" w:rsidRPr="003F3ABE" w:rsidRDefault="003F3ABE" w:rsidP="003F3ABE">
      <w:pPr>
        <w:ind w:firstLine="720"/>
        <w:rPr>
          <w:rFonts w:ascii="Times New Roman" w:eastAsia="Times New Roman" w:hAnsi="Times New Roman" w:cs="Times New Roman"/>
        </w:rPr>
      </w:pPr>
      <w:r w:rsidRPr="003F3ABE">
        <w:rPr>
          <w:rFonts w:ascii="Proxima Nova" w:eastAsia="Times New Roman" w:hAnsi="Proxima Nova" w:cs="Times New Roman"/>
          <w:color w:val="333333"/>
          <w:sz w:val="22"/>
          <w:szCs w:val="22"/>
          <w:shd w:val="clear" w:color="auto" w:fill="FFFFFF"/>
        </w:rPr>
        <w:t>want students to use them in a particular sequence. If they are part of your instructional </w:t>
      </w:r>
    </w:p>
    <w:p w14:paraId="65606E67" w14:textId="0FBC30D9" w:rsidR="003F3ABE" w:rsidRPr="003F3ABE" w:rsidRDefault="003F3ABE" w:rsidP="003F3ABE">
      <w:pPr>
        <w:ind w:left="720" w:hanging="720"/>
        <w:rPr>
          <w:rFonts w:ascii="Times New Roman" w:eastAsia="Times New Roman" w:hAnsi="Times New Roman" w:cs="Times New Roman"/>
        </w:rPr>
      </w:pPr>
      <w:r>
        <w:rPr>
          <w:rFonts w:ascii="Proxima Nova" w:eastAsia="Times New Roman" w:hAnsi="Proxima Nova" w:cs="Times New Roman"/>
          <w:color w:val="333333"/>
          <w:sz w:val="22"/>
          <w:szCs w:val="22"/>
          <w:shd w:val="clear" w:color="auto" w:fill="FFFFFF"/>
        </w:rPr>
        <w:tab/>
      </w:r>
      <w:r w:rsidRPr="003F3ABE">
        <w:rPr>
          <w:rFonts w:ascii="Proxima Nova" w:eastAsia="Times New Roman" w:hAnsi="Proxima Nova" w:cs="Times New Roman"/>
          <w:color w:val="333333"/>
          <w:sz w:val="22"/>
          <w:szCs w:val="22"/>
          <w:shd w:val="clear" w:color="auto" w:fill="FFFFFF"/>
        </w:rPr>
        <w:t>sequence, build them into your Module, but keep in mind that your module should be </w:t>
      </w:r>
    </w:p>
    <w:p w14:paraId="3F785416" w14:textId="41AABE71" w:rsidR="003F3ABE" w:rsidRPr="003F3ABE" w:rsidRDefault="003F3ABE" w:rsidP="003F3ABE">
      <w:pPr>
        <w:ind w:left="720" w:hanging="720"/>
        <w:rPr>
          <w:rFonts w:ascii="Times New Roman" w:eastAsia="Times New Roman" w:hAnsi="Times New Roman" w:cs="Times New Roman"/>
        </w:rPr>
      </w:pPr>
      <w:r>
        <w:rPr>
          <w:rFonts w:ascii="Proxima Nova" w:eastAsia="Times New Roman" w:hAnsi="Proxima Nova" w:cs="Times New Roman"/>
          <w:color w:val="333333"/>
          <w:sz w:val="22"/>
          <w:szCs w:val="22"/>
          <w:shd w:val="clear" w:color="auto" w:fill="FFFFFF"/>
        </w:rPr>
        <w:tab/>
      </w:r>
      <w:bookmarkStart w:id="0" w:name="_GoBack"/>
      <w:bookmarkEnd w:id="0"/>
      <w:r w:rsidRPr="003F3ABE">
        <w:rPr>
          <w:rFonts w:ascii="Proxima Nova" w:eastAsia="Times New Roman" w:hAnsi="Proxima Nova" w:cs="Times New Roman"/>
          <w:color w:val="333333"/>
          <w:sz w:val="22"/>
          <w:szCs w:val="22"/>
          <w:shd w:val="clear" w:color="auto" w:fill="FFFFFF"/>
        </w:rPr>
        <w:t>manageable for students to complete.) </w:t>
      </w:r>
    </w:p>
    <w:p w14:paraId="063EB4B3" w14:textId="77777777" w:rsidR="003F3ABE" w:rsidRPr="003F3ABE" w:rsidRDefault="003F3ABE" w:rsidP="003F3ABE">
      <w:pPr>
        <w:rPr>
          <w:rFonts w:ascii="Times New Roman" w:eastAsia="Times New Roman" w:hAnsi="Times New Roman" w:cs="Times New Roman"/>
        </w:rPr>
      </w:pPr>
    </w:p>
    <w:p w14:paraId="2EA6EF4D" w14:textId="77777777" w:rsidR="003F3ABE" w:rsidRPr="003F3ABE" w:rsidRDefault="003F3ABE" w:rsidP="003F3ABE">
      <w:pPr>
        <w:rPr>
          <w:rFonts w:ascii="Times New Roman" w:eastAsia="Times New Roman" w:hAnsi="Times New Roman" w:cs="Times New Roman"/>
        </w:rPr>
      </w:pPr>
      <w:r w:rsidRPr="003F3ABE">
        <w:rPr>
          <w:rFonts w:ascii="Calibri" w:eastAsia="Times New Roman" w:hAnsi="Calibri" w:cs="Times New Roman"/>
          <w:color w:val="000000"/>
          <w:u w:val="single"/>
        </w:rPr>
        <w:t>Instructor’s Note</w:t>
      </w:r>
    </w:p>
    <w:p w14:paraId="55372042" w14:textId="77777777" w:rsidR="003F3ABE" w:rsidRPr="003F3ABE" w:rsidRDefault="003F3ABE" w:rsidP="003F3ABE">
      <w:pPr>
        <w:rPr>
          <w:rFonts w:ascii="Times New Roman" w:eastAsia="Times New Roman" w:hAnsi="Times New Roman" w:cs="Times New Roman"/>
        </w:rPr>
      </w:pPr>
    </w:p>
    <w:p w14:paraId="3EDD6229" w14:textId="77777777" w:rsidR="003F3ABE" w:rsidRPr="003F3ABE" w:rsidRDefault="003F3ABE" w:rsidP="003F3ABE">
      <w:pPr>
        <w:ind w:firstLine="720"/>
        <w:rPr>
          <w:rFonts w:ascii="Times New Roman" w:eastAsia="Times New Roman" w:hAnsi="Times New Roman" w:cs="Times New Roman"/>
        </w:rPr>
      </w:pPr>
      <w:r w:rsidRPr="003F3ABE">
        <w:rPr>
          <w:rFonts w:ascii="Calibri" w:eastAsia="Times New Roman" w:hAnsi="Calibri" w:cs="Times New Roman"/>
          <w:i/>
          <w:iCs/>
          <w:color w:val="595959"/>
        </w:rPr>
        <w:t>The instructor may want to end the instructions for the module with a note about any </w:t>
      </w:r>
    </w:p>
    <w:p w14:paraId="4E0BA519" w14:textId="77777777" w:rsidR="003F3ABE" w:rsidRPr="003F3ABE" w:rsidRDefault="003F3ABE" w:rsidP="003F3ABE">
      <w:pPr>
        <w:ind w:left="720"/>
        <w:rPr>
          <w:rFonts w:ascii="Times New Roman" w:eastAsia="Times New Roman" w:hAnsi="Times New Roman" w:cs="Times New Roman"/>
        </w:rPr>
      </w:pPr>
      <w:r w:rsidRPr="003F3ABE">
        <w:rPr>
          <w:rFonts w:ascii="Calibri" w:eastAsia="Times New Roman" w:hAnsi="Calibri" w:cs="Times New Roman"/>
          <w:i/>
          <w:iCs/>
          <w:color w:val="595959"/>
        </w:rPr>
        <w:lastRenderedPageBreak/>
        <w:t>special circumstances applying to the Module, a summary of or due dates connected to the module, a preview of the topic of the next module, a restatement of posted virtual office hours and a reminder of your availability, or a note of encouragement for students. Sign off with your name and photo to increase instructor presence.</w:t>
      </w:r>
    </w:p>
    <w:p w14:paraId="2FC980A2" w14:textId="77777777" w:rsidR="003F3ABE" w:rsidRPr="003F3ABE" w:rsidRDefault="003F3ABE" w:rsidP="003F3ABE">
      <w:pPr>
        <w:rPr>
          <w:rFonts w:ascii="Times New Roman" w:eastAsia="Times New Roman" w:hAnsi="Times New Roman" w:cs="Times New Roman"/>
        </w:rPr>
      </w:pPr>
    </w:p>
    <w:p w14:paraId="39CA02FB" w14:textId="77777777" w:rsidR="00033FDA" w:rsidRDefault="00033FDA"/>
    <w:sectPr w:rsidR="00033FDA" w:rsidSect="005C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BE"/>
    <w:rsid w:val="00033FDA"/>
    <w:rsid w:val="00307D6E"/>
    <w:rsid w:val="003F3ABE"/>
    <w:rsid w:val="005C4E47"/>
    <w:rsid w:val="00761E99"/>
    <w:rsid w:val="00BA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F64AA"/>
  <w15:chartTrackingRefBased/>
  <w15:docId w15:val="{C79C7670-D703-A048-B78C-C7DDEDD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AB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F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8568">
      <w:bodyDiv w:val="1"/>
      <w:marLeft w:val="0"/>
      <w:marRight w:val="0"/>
      <w:marTop w:val="0"/>
      <w:marBottom w:val="0"/>
      <w:divBdr>
        <w:top w:val="none" w:sz="0" w:space="0" w:color="auto"/>
        <w:left w:val="none" w:sz="0" w:space="0" w:color="auto"/>
        <w:bottom w:val="none" w:sz="0" w:space="0" w:color="auto"/>
        <w:right w:val="none" w:sz="0" w:space="0" w:color="auto"/>
      </w:divBdr>
    </w:div>
    <w:div w:id="18303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Turner</dc:creator>
  <cp:keywords/>
  <dc:description/>
  <cp:lastModifiedBy>Patricia A Turner</cp:lastModifiedBy>
  <cp:revision>1</cp:revision>
  <dcterms:created xsi:type="dcterms:W3CDTF">2020-03-19T19:11:00Z</dcterms:created>
  <dcterms:modified xsi:type="dcterms:W3CDTF">2020-03-19T19:14:00Z</dcterms:modified>
</cp:coreProperties>
</file>